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8A018" w14:textId="77777777" w:rsidR="00CB60A2" w:rsidRDefault="00500673" w:rsidP="00500673">
      <w:pPr>
        <w:spacing w:before="1"/>
        <w:ind w:left="142"/>
        <w:rPr>
          <w:b/>
          <w:sz w:val="40"/>
        </w:rPr>
      </w:pPr>
      <w:r>
        <w:rPr>
          <w:noProof/>
          <w:lang w:bidi="ar-SA"/>
        </w:rPr>
        <w:drawing>
          <wp:inline distT="0" distB="0" distL="0" distR="0" wp14:anchorId="7F09D4DB" wp14:editId="3737CE6B">
            <wp:extent cx="839172" cy="885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67" cy="8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noProof/>
          <w:lang w:bidi="ar-SA"/>
        </w:rPr>
        <w:drawing>
          <wp:inline distT="0" distB="0" distL="0" distR="0" wp14:anchorId="72F6B842" wp14:editId="7E07B090">
            <wp:extent cx="771525" cy="951234"/>
            <wp:effectExtent l="0" t="0" r="0" b="1270"/>
            <wp:docPr id="1" name="Image 1" descr="OS:Users:christine:Desktop:JANGADA :logo:Logo_Orange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:Users:christine:Desktop:JANGADA :logo:Logo_Orange_pet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95" cy="9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982E" w14:textId="77777777" w:rsidR="00500673" w:rsidRDefault="00000000" w:rsidP="00500673">
      <w:pPr>
        <w:spacing w:before="1"/>
        <w:ind w:left="284"/>
        <w:jc w:val="center"/>
        <w:rPr>
          <w:b/>
          <w:sz w:val="40"/>
        </w:rPr>
      </w:pPr>
      <w:r>
        <w:rPr>
          <w:noProof/>
          <w:lang w:bidi="ar-SA"/>
        </w:rPr>
        <w:pict w14:anchorId="080D766F">
          <v:roundrect id="Rectangle à coins arrondis 3" o:spid="_x0000_s1026" style="position:absolute;left:0;text-align:left;margin-left:15.35pt;margin-top:14.9pt;width:435pt;height:61.5pt;z-index:25165926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" fillcolor="#e5f8ff" strokecolor="#ffc000" strokeweight="3.75pt">
            <v:stroke joinstyle="miter"/>
            <v:textbox>
              <w:txbxContent>
                <w:p w14:paraId="12240B89" w14:textId="77777777" w:rsidR="00B750C7" w:rsidRPr="00A84140" w:rsidRDefault="00B750C7" w:rsidP="00B750C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84140">
                    <w:rPr>
                      <w:b/>
                      <w:sz w:val="40"/>
                      <w:szCs w:val="40"/>
                    </w:rPr>
                    <w:t>Location de la salle Polyvalente</w:t>
                  </w:r>
                </w:p>
                <w:p w14:paraId="0BDB4424" w14:textId="77777777" w:rsidR="00B750C7" w:rsidRPr="00B750C7" w:rsidRDefault="00B750C7" w:rsidP="00B750C7">
                  <w:pPr>
                    <w:jc w:val="center"/>
                    <w:rPr>
                      <w:sz w:val="36"/>
                      <w:szCs w:val="36"/>
                    </w:rPr>
                  </w:pPr>
                  <w:r w:rsidRPr="00272EEA">
                    <w:rPr>
                      <w:sz w:val="32"/>
                      <w:szCs w:val="32"/>
                    </w:rPr>
                    <w:t>Jangada - Avenue de l'Idéal, 27 - 1200 Woluwe-Saint-</w:t>
                  </w:r>
                  <w:r w:rsidRPr="00B750C7">
                    <w:rPr>
                      <w:sz w:val="36"/>
                      <w:szCs w:val="36"/>
                    </w:rPr>
                    <w:t>Lambert</w:t>
                  </w:r>
                </w:p>
              </w:txbxContent>
            </v:textbox>
          </v:roundrect>
        </w:pict>
      </w:r>
    </w:p>
    <w:p w14:paraId="3B84DFEC" w14:textId="77777777" w:rsidR="00B750C7" w:rsidRDefault="00B750C7" w:rsidP="00500673">
      <w:pPr>
        <w:spacing w:before="1"/>
        <w:ind w:left="284"/>
        <w:jc w:val="center"/>
        <w:rPr>
          <w:b/>
          <w:sz w:val="40"/>
        </w:rPr>
      </w:pPr>
    </w:p>
    <w:p w14:paraId="738F37F3" w14:textId="77777777" w:rsidR="00B750C7" w:rsidRDefault="00B750C7" w:rsidP="00500673">
      <w:pPr>
        <w:spacing w:before="1"/>
        <w:ind w:left="284"/>
        <w:jc w:val="center"/>
        <w:rPr>
          <w:b/>
          <w:sz w:val="40"/>
        </w:rPr>
      </w:pPr>
    </w:p>
    <w:p w14:paraId="5862669A" w14:textId="77777777" w:rsidR="00500673" w:rsidRDefault="00500673" w:rsidP="006D28D7">
      <w:pPr>
        <w:spacing w:before="1"/>
        <w:ind w:left="2931"/>
        <w:rPr>
          <w:b/>
          <w:sz w:val="40"/>
        </w:rPr>
      </w:pPr>
    </w:p>
    <w:p w14:paraId="52070F91" w14:textId="77777777" w:rsidR="006D28D7" w:rsidRDefault="00000000" w:rsidP="006D28D7">
      <w:pPr>
        <w:spacing w:before="1"/>
        <w:ind w:left="2931"/>
        <w:rPr>
          <w:b/>
          <w:sz w:val="40"/>
        </w:rPr>
      </w:pPr>
      <w:r>
        <w:rPr>
          <w:b/>
          <w:noProof/>
          <w:sz w:val="40"/>
          <w:lang w:bidi="ar-SA"/>
        </w:rPr>
        <w:pict w14:anchorId="07852604">
          <v:roundrect id="Rectangle à coins arrondis 4" o:spid="_x0000_s1027" style="position:absolute;left:0;text-align:left;margin-left:145.1pt;margin-top:.8pt;width:194.25pt;height:21.75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" filled="f" strokecolor="#1f4d78 [1604]" strokeweight="1pt">
            <v:stroke joinstyle="miter"/>
          </v:roundrect>
        </w:pict>
      </w:r>
      <w:r w:rsidR="006D28D7">
        <w:rPr>
          <w:b/>
          <w:sz w:val="40"/>
        </w:rPr>
        <w:t>Conditions de location</w:t>
      </w:r>
    </w:p>
    <w:p w14:paraId="73ECFD8C" w14:textId="77777777" w:rsidR="006D28D7" w:rsidRPr="00500673" w:rsidRDefault="006D28D7" w:rsidP="00221FD6">
      <w:pPr>
        <w:spacing w:before="1"/>
        <w:ind w:left="2931" w:right="-2"/>
        <w:rPr>
          <w:b/>
          <w:color w:val="000000"/>
          <w:sz w:val="40"/>
        </w:rPr>
      </w:pPr>
    </w:p>
    <w:p w14:paraId="65C7D5D3" w14:textId="77777777" w:rsidR="006D28D7" w:rsidRPr="00B750C7" w:rsidRDefault="006D28D7" w:rsidP="00221FD6">
      <w:pPr>
        <w:pStyle w:val="TableParagraph"/>
        <w:numPr>
          <w:ilvl w:val="0"/>
          <w:numId w:val="1"/>
        </w:numPr>
        <w:tabs>
          <w:tab w:val="left" w:pos="561"/>
        </w:tabs>
        <w:spacing w:line="263" w:lineRule="exact"/>
        <w:ind w:right="-2" w:hanging="360"/>
        <w:rPr>
          <w:b/>
        </w:rPr>
      </w:pPr>
      <w:r w:rsidRPr="00B750C7">
        <w:rPr>
          <w:b/>
        </w:rPr>
        <w:t>Réservation</w:t>
      </w:r>
    </w:p>
    <w:p w14:paraId="3E62E422" w14:textId="41BCCE42" w:rsidR="006D28D7" w:rsidRPr="00B750C7" w:rsidRDefault="006D28D7" w:rsidP="00221FD6">
      <w:pPr>
        <w:pStyle w:val="TableParagraph"/>
        <w:ind w:left="560" w:right="-2"/>
        <w:jc w:val="both"/>
      </w:pPr>
      <w:r w:rsidRPr="00B750C7">
        <w:t xml:space="preserve">Le formulaire de réservation doit être envoyé par courriel à </w:t>
      </w:r>
      <w:r w:rsidR="00BC704C" w:rsidRPr="00BC704C">
        <w:t>bayane.masarweh@jangada.be</w:t>
      </w:r>
      <w:r w:rsidRPr="00B750C7">
        <w:t xml:space="preserve">. </w:t>
      </w:r>
    </w:p>
    <w:p w14:paraId="72D6B614" w14:textId="77777777" w:rsidR="006D28D7" w:rsidRPr="00B750C7" w:rsidRDefault="006D28D7" w:rsidP="00221FD6">
      <w:pPr>
        <w:pStyle w:val="TableParagraph"/>
        <w:ind w:left="560" w:right="-2"/>
        <w:jc w:val="both"/>
      </w:pPr>
      <w:r w:rsidRPr="00B750C7">
        <w:t xml:space="preserve">Dès votre demande réceptionnée, vous recevrez un courriel vous signifiant si la salle est libre ou pas. </w:t>
      </w:r>
    </w:p>
    <w:p w14:paraId="32141347" w14:textId="299D5FAB" w:rsidR="006D28D7" w:rsidRPr="00B750C7" w:rsidRDefault="006D28D7" w:rsidP="00221FD6">
      <w:pPr>
        <w:pStyle w:val="TableParagraph"/>
        <w:ind w:left="560" w:right="-2"/>
        <w:jc w:val="both"/>
      </w:pPr>
      <w:r w:rsidRPr="00B750C7">
        <w:t xml:space="preserve">La réservation vous sera confirmée dès réception  du versement </w:t>
      </w:r>
      <w:r w:rsidR="00A27317" w:rsidRPr="00B750C7">
        <w:t>de l'acompte</w:t>
      </w:r>
      <w:r w:rsidRPr="00B750C7">
        <w:t xml:space="preserve"> de la location sur le compte de la FUP Fauteuils Volants </w:t>
      </w:r>
      <w:r w:rsidR="00BC704C" w:rsidRPr="00BC704C">
        <w:rPr>
          <w:b/>
          <w:bCs/>
          <w:i/>
          <w:iCs/>
          <w:highlight w:val="yellow"/>
        </w:rPr>
        <w:t>BE63 7320 4476 1208</w:t>
      </w:r>
      <w:r w:rsidRPr="00B750C7">
        <w:t xml:space="preserve">, avec mention  « </w:t>
      </w:r>
      <w:r w:rsidRPr="00B750C7">
        <w:rPr>
          <w:b/>
        </w:rPr>
        <w:t>Rés + date + nom</w:t>
      </w:r>
      <w:r w:rsidRPr="00B750C7">
        <w:t>». Le paiement doit être reçu 10 jours au plus tard après la demande de réservation sinon la location risque d'être annulée en cas d'une autre demande.</w:t>
      </w:r>
    </w:p>
    <w:p w14:paraId="473467EE" w14:textId="77777777" w:rsidR="006D28D7" w:rsidRPr="00B750C7" w:rsidRDefault="006D28D7" w:rsidP="00221FD6">
      <w:pPr>
        <w:pStyle w:val="TableParagraph"/>
        <w:ind w:left="560" w:right="-2"/>
      </w:pPr>
    </w:p>
    <w:p w14:paraId="4083E6D5" w14:textId="77777777" w:rsidR="006D28D7" w:rsidRPr="00B750C7" w:rsidRDefault="006D28D7" w:rsidP="00221FD6">
      <w:pPr>
        <w:pStyle w:val="TableParagraph"/>
        <w:numPr>
          <w:ilvl w:val="0"/>
          <w:numId w:val="1"/>
        </w:numPr>
        <w:tabs>
          <w:tab w:val="left" w:pos="561"/>
        </w:tabs>
        <w:spacing w:before="1" w:line="272" w:lineRule="exact"/>
        <w:ind w:right="-2" w:hanging="360"/>
        <w:rPr>
          <w:b/>
        </w:rPr>
      </w:pPr>
      <w:r w:rsidRPr="00B750C7">
        <w:rPr>
          <w:b/>
        </w:rPr>
        <w:t>Annulation</w:t>
      </w:r>
    </w:p>
    <w:p w14:paraId="1F3B5D43" w14:textId="77777777" w:rsidR="00AC0609" w:rsidRPr="00B750C7" w:rsidRDefault="00AC0609" w:rsidP="00221FD6">
      <w:pPr>
        <w:pStyle w:val="TableParagraph"/>
        <w:numPr>
          <w:ilvl w:val="0"/>
          <w:numId w:val="4"/>
        </w:numPr>
        <w:tabs>
          <w:tab w:val="left" w:pos="561"/>
        </w:tabs>
        <w:spacing w:before="1" w:line="272" w:lineRule="exact"/>
        <w:ind w:right="-2"/>
        <w:rPr>
          <w:b/>
        </w:rPr>
      </w:pPr>
      <w:r w:rsidRPr="00B750C7">
        <w:rPr>
          <w:b/>
        </w:rPr>
        <w:t xml:space="preserve">De votre part : </w:t>
      </w:r>
    </w:p>
    <w:p w14:paraId="43758BB0" w14:textId="77777777" w:rsidR="00AC0609" w:rsidRPr="00B750C7" w:rsidRDefault="006D28D7" w:rsidP="00221FD6">
      <w:pPr>
        <w:pStyle w:val="TableParagraph"/>
        <w:ind w:left="560" w:right="-2"/>
        <w:jc w:val="both"/>
      </w:pPr>
      <w:r w:rsidRPr="00B750C7">
        <w:t>En cas d’annulation de la réservation plus de 4 semaines calendrier avant la date de l’activité, le versement est remboursé avec une retenue de 30% pour</w:t>
      </w:r>
      <w:r w:rsidRPr="00B750C7">
        <w:rPr>
          <w:spacing w:val="-27"/>
        </w:rPr>
        <w:t xml:space="preserve"> </w:t>
      </w:r>
      <w:r w:rsidRPr="00B750C7">
        <w:t xml:space="preserve">frais. Si le délai est plus court (2 semaines), le versement est remboursé avec une retenue de 60%. En cas d’annulation moins </w:t>
      </w:r>
      <w:r w:rsidR="000804DE" w:rsidRPr="00B750C7">
        <w:t>d'une semaine</w:t>
      </w:r>
      <w:r w:rsidRPr="00B750C7">
        <w:t xml:space="preserve"> avant l’activité, c’est 100% de la location qui est retenue</w:t>
      </w:r>
      <w:r w:rsidR="00AC0609" w:rsidRPr="00B750C7">
        <w:t>.</w:t>
      </w:r>
    </w:p>
    <w:p w14:paraId="0F7CA932" w14:textId="77777777" w:rsidR="00AC0609" w:rsidRPr="00B750C7" w:rsidRDefault="00AC0609" w:rsidP="00221FD6">
      <w:pPr>
        <w:pStyle w:val="TableParagraph"/>
        <w:numPr>
          <w:ilvl w:val="0"/>
          <w:numId w:val="4"/>
        </w:numPr>
        <w:ind w:right="-2"/>
        <w:jc w:val="both"/>
        <w:rPr>
          <w:b/>
        </w:rPr>
      </w:pPr>
      <w:r w:rsidRPr="00B750C7">
        <w:rPr>
          <w:b/>
        </w:rPr>
        <w:t>De notre fait :</w:t>
      </w:r>
    </w:p>
    <w:p w14:paraId="3C7396DD" w14:textId="77777777" w:rsidR="006D28D7" w:rsidRPr="00B750C7" w:rsidRDefault="00AC0609" w:rsidP="00221FD6">
      <w:pPr>
        <w:pStyle w:val="TableParagraph"/>
        <w:ind w:left="560" w:right="-2"/>
        <w:jc w:val="both"/>
      </w:pPr>
      <w:r w:rsidRPr="00B750C7">
        <w:t>Si votre réservation est annulée par notre fait, le montant versé vous sera intégralement remboursé.</w:t>
      </w:r>
      <w:r w:rsidR="006D28D7" w:rsidRPr="00B750C7">
        <w:t xml:space="preserve"> En aucun cas le locataire ne pourra réclamer des dommages et</w:t>
      </w:r>
      <w:r w:rsidR="006D28D7" w:rsidRPr="00B750C7">
        <w:rPr>
          <w:spacing w:val="-3"/>
        </w:rPr>
        <w:t xml:space="preserve"> </w:t>
      </w:r>
      <w:r w:rsidR="006D28D7" w:rsidRPr="00B750C7">
        <w:t>intérêts.</w:t>
      </w:r>
    </w:p>
    <w:p w14:paraId="396F82DD" w14:textId="77777777" w:rsidR="006D28D7" w:rsidRPr="00B750C7" w:rsidRDefault="006D28D7" w:rsidP="00221FD6">
      <w:pPr>
        <w:pStyle w:val="TableParagraph"/>
        <w:ind w:left="560" w:right="-2"/>
      </w:pPr>
    </w:p>
    <w:p w14:paraId="05FC2551" w14:textId="77777777" w:rsidR="006D28D7" w:rsidRPr="00B750C7" w:rsidRDefault="006D28D7" w:rsidP="00221FD6">
      <w:pPr>
        <w:pStyle w:val="TableParagraph"/>
        <w:numPr>
          <w:ilvl w:val="0"/>
          <w:numId w:val="1"/>
        </w:numPr>
        <w:tabs>
          <w:tab w:val="left" w:pos="561"/>
        </w:tabs>
        <w:spacing w:before="1" w:line="273" w:lineRule="exact"/>
        <w:ind w:right="-2" w:hanging="360"/>
        <w:rPr>
          <w:b/>
        </w:rPr>
      </w:pPr>
      <w:r w:rsidRPr="00B750C7">
        <w:rPr>
          <w:b/>
        </w:rPr>
        <w:t xml:space="preserve">Caution </w:t>
      </w:r>
    </w:p>
    <w:p w14:paraId="35303D6A" w14:textId="77777777" w:rsidR="006D28D7" w:rsidRPr="00B750C7" w:rsidRDefault="000804DE" w:rsidP="00221FD6">
      <w:pPr>
        <w:pStyle w:val="TableParagraph"/>
        <w:ind w:left="560" w:right="-2"/>
        <w:jc w:val="both"/>
        <w:rPr>
          <w:strike/>
          <w:color w:val="FF0000"/>
        </w:rPr>
      </w:pPr>
      <w:r w:rsidRPr="00B750C7">
        <w:t>Une caution de 5</w:t>
      </w:r>
      <w:r w:rsidR="006D28D7" w:rsidRPr="00B750C7">
        <w:t xml:space="preserve">0€ </w:t>
      </w:r>
      <w:r w:rsidRPr="00B750C7">
        <w:t>est demandée et est à verser sur le compte de la FUP en même temps que le versement de</w:t>
      </w:r>
      <w:r w:rsidR="00AC0609" w:rsidRPr="00B750C7">
        <w:t xml:space="preserve"> l’acompte de </w:t>
      </w:r>
      <w:r w:rsidRPr="00B750C7">
        <w:t xml:space="preserve"> la location. Cette caution</w:t>
      </w:r>
      <w:r w:rsidR="006D28D7" w:rsidRPr="00B750C7">
        <w:t xml:space="preserve"> sera remboursable</w:t>
      </w:r>
      <w:r w:rsidR="006D28D7" w:rsidRPr="00B750C7">
        <w:rPr>
          <w:color w:val="FF0000"/>
        </w:rPr>
        <w:t xml:space="preserve"> </w:t>
      </w:r>
      <w:r w:rsidRPr="00B750C7">
        <w:t xml:space="preserve">sur le compte du locataire </w:t>
      </w:r>
      <w:r w:rsidR="006D28D7" w:rsidRPr="00B750C7">
        <w:t xml:space="preserve">après l'état des lieux et des ustensiles utilisés (four, plaques, frigo,…).  </w:t>
      </w:r>
      <w:r w:rsidRPr="00B750C7">
        <w:rPr>
          <w:color w:val="FF0000"/>
        </w:rPr>
        <w:t>.</w:t>
      </w:r>
      <w:r w:rsidR="006D28D7" w:rsidRPr="00B750C7">
        <w:t xml:space="preserve">Vaisselle cassée : 1€/pièce. </w:t>
      </w:r>
    </w:p>
    <w:p w14:paraId="16B0CCB3" w14:textId="77777777" w:rsidR="006D28D7" w:rsidRPr="00B750C7" w:rsidRDefault="006D28D7" w:rsidP="00221FD6">
      <w:pPr>
        <w:pStyle w:val="TableParagraph"/>
        <w:ind w:left="560" w:right="-2"/>
        <w:jc w:val="both"/>
      </w:pPr>
      <w:r w:rsidRPr="00B750C7">
        <w:t xml:space="preserve">Le non-respect des règles, notamment le maintien des invités dans les locaux attribués entrainera une ponction </w:t>
      </w:r>
    </w:p>
    <w:p w14:paraId="17A9A38E" w14:textId="77777777" w:rsidR="006D28D7" w:rsidRPr="00B750C7" w:rsidRDefault="006D28D7" w:rsidP="00221FD6">
      <w:pPr>
        <w:pStyle w:val="TableParagraph"/>
        <w:ind w:left="560" w:right="-2"/>
        <w:jc w:val="both"/>
      </w:pPr>
    </w:p>
    <w:p w14:paraId="61F43EB9" w14:textId="77777777" w:rsidR="006D28D7" w:rsidRPr="00B750C7" w:rsidRDefault="006D28D7" w:rsidP="00221FD6">
      <w:pPr>
        <w:pStyle w:val="TableParagraph"/>
        <w:numPr>
          <w:ilvl w:val="0"/>
          <w:numId w:val="2"/>
        </w:numPr>
        <w:tabs>
          <w:tab w:val="left" w:pos="540"/>
        </w:tabs>
        <w:spacing w:line="263" w:lineRule="exact"/>
        <w:ind w:right="-2"/>
        <w:rPr>
          <w:b/>
        </w:rPr>
      </w:pPr>
      <w:r w:rsidRPr="00B750C7">
        <w:rPr>
          <w:b/>
        </w:rPr>
        <w:t>R</w:t>
      </w:r>
      <w:r w:rsidR="00AC0609" w:rsidRPr="00B750C7">
        <w:rPr>
          <w:b/>
        </w:rPr>
        <w:t>èglement</w:t>
      </w:r>
    </w:p>
    <w:p w14:paraId="72172BA0" w14:textId="77777777" w:rsidR="006D28D7" w:rsidRPr="00B750C7" w:rsidRDefault="006D28D7" w:rsidP="00221FD6">
      <w:pPr>
        <w:pStyle w:val="TableParagraph"/>
        <w:spacing w:line="226" w:lineRule="exact"/>
        <w:ind w:left="540" w:right="-2"/>
      </w:pPr>
      <w:r w:rsidRPr="00B750C7">
        <w:t>Le non-respect d’une ou plusieurs des clauses suivantes peut entrainer des frais.</w:t>
      </w:r>
    </w:p>
    <w:p w14:paraId="7DF192F4" w14:textId="77777777" w:rsidR="00221FD6" w:rsidRPr="00B750C7" w:rsidRDefault="00221FD6" w:rsidP="00221FD6">
      <w:pPr>
        <w:pStyle w:val="TableParagraph"/>
        <w:spacing w:line="229" w:lineRule="exact"/>
        <w:ind w:left="758" w:right="-2"/>
      </w:pPr>
    </w:p>
    <w:p w14:paraId="379FA855" w14:textId="77777777" w:rsidR="006D28D7" w:rsidRPr="00B750C7" w:rsidRDefault="006D28D7" w:rsidP="00221FD6">
      <w:pPr>
        <w:pStyle w:val="TableParagraph"/>
        <w:spacing w:line="229" w:lineRule="exact"/>
        <w:ind w:left="567" w:right="-2"/>
      </w:pPr>
      <w:r w:rsidRPr="00B750C7">
        <w:t>Le locataire de la salle s’engage à :</w:t>
      </w:r>
    </w:p>
    <w:p w14:paraId="03098AF1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before="9" w:line="232" w:lineRule="auto"/>
        <w:ind w:right="-2" w:hanging="360"/>
        <w:jc w:val="both"/>
      </w:pPr>
      <w:r w:rsidRPr="00B750C7">
        <w:t>Installer la salle et à remettre tout en place à la fin de l’activité dans les heures de réservation. Terminer toutes activités pour 22H.</w:t>
      </w:r>
    </w:p>
    <w:p w14:paraId="2023ECA9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before="4" w:line="235" w:lineRule="auto"/>
        <w:ind w:right="-2" w:hanging="360"/>
        <w:jc w:val="both"/>
      </w:pPr>
      <w:r w:rsidRPr="00B750C7">
        <w:t>Veiller</w:t>
      </w:r>
      <w:r w:rsidRPr="00B750C7">
        <w:rPr>
          <w:spacing w:val="-5"/>
        </w:rPr>
        <w:t xml:space="preserve"> </w:t>
      </w:r>
      <w:r w:rsidRPr="00B750C7">
        <w:t>à</w:t>
      </w:r>
      <w:r w:rsidRPr="00B750C7">
        <w:rPr>
          <w:spacing w:val="-5"/>
        </w:rPr>
        <w:t xml:space="preserve"> </w:t>
      </w:r>
      <w:r w:rsidRPr="00B750C7">
        <w:t>ce</w:t>
      </w:r>
      <w:r w:rsidRPr="00B750C7">
        <w:rPr>
          <w:spacing w:val="-7"/>
        </w:rPr>
        <w:t xml:space="preserve"> </w:t>
      </w:r>
      <w:r w:rsidRPr="00B750C7">
        <w:t>que</w:t>
      </w:r>
      <w:r w:rsidRPr="00B750C7">
        <w:rPr>
          <w:spacing w:val="-5"/>
        </w:rPr>
        <w:t xml:space="preserve"> </w:t>
      </w:r>
      <w:r w:rsidRPr="00B750C7">
        <w:t>les</w:t>
      </w:r>
      <w:r w:rsidRPr="00B750C7">
        <w:rPr>
          <w:spacing w:val="-5"/>
        </w:rPr>
        <w:t xml:space="preserve"> </w:t>
      </w:r>
      <w:r w:rsidRPr="00B750C7">
        <w:t>participants</w:t>
      </w:r>
      <w:r w:rsidRPr="00B750C7">
        <w:rPr>
          <w:spacing w:val="-6"/>
        </w:rPr>
        <w:t xml:space="preserve"> </w:t>
      </w:r>
      <w:r w:rsidRPr="00B750C7">
        <w:t xml:space="preserve">ne prennent l'ascenseur, </w:t>
      </w:r>
      <w:r w:rsidR="000804DE" w:rsidRPr="00B750C7">
        <w:t xml:space="preserve">ni </w:t>
      </w:r>
      <w:r w:rsidRPr="00B750C7">
        <w:t>ne</w:t>
      </w:r>
      <w:r w:rsidRPr="00B750C7">
        <w:rPr>
          <w:spacing w:val="-5"/>
        </w:rPr>
        <w:t xml:space="preserve"> </w:t>
      </w:r>
      <w:r w:rsidRPr="00B750C7">
        <w:t>circulent</w:t>
      </w:r>
      <w:r w:rsidRPr="00B750C7">
        <w:rPr>
          <w:spacing w:val="-6"/>
        </w:rPr>
        <w:t xml:space="preserve"> </w:t>
      </w:r>
      <w:r w:rsidRPr="00B750C7">
        <w:t>dans</w:t>
      </w:r>
      <w:r w:rsidRPr="00B750C7">
        <w:rPr>
          <w:spacing w:val="-6"/>
        </w:rPr>
        <w:t xml:space="preserve"> </w:t>
      </w:r>
      <w:r w:rsidRPr="00B750C7">
        <w:t>les</w:t>
      </w:r>
      <w:r w:rsidRPr="00B750C7">
        <w:rPr>
          <w:spacing w:val="-6"/>
        </w:rPr>
        <w:t xml:space="preserve"> </w:t>
      </w:r>
      <w:r w:rsidRPr="00B750C7">
        <w:t>couloirs</w:t>
      </w:r>
      <w:r w:rsidRPr="00B750C7">
        <w:rPr>
          <w:spacing w:val="-6"/>
        </w:rPr>
        <w:t xml:space="preserve"> </w:t>
      </w:r>
      <w:r w:rsidRPr="00B750C7">
        <w:t xml:space="preserve">d’accès aux logements, </w:t>
      </w:r>
    </w:p>
    <w:p w14:paraId="1D3AD036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before="1" w:line="237" w:lineRule="auto"/>
        <w:ind w:right="-2" w:hanging="360"/>
        <w:jc w:val="both"/>
      </w:pPr>
      <w:r w:rsidRPr="00B750C7">
        <w:t>Remettre en état et nettoyer parfaitement les divers espaces utilisés ou fréquentés, y compris les accè</w:t>
      </w:r>
      <w:r w:rsidR="00A27317" w:rsidRPr="00B750C7">
        <w:t xml:space="preserve">s, les sanitaires, </w:t>
      </w:r>
      <w:r w:rsidRPr="00B750C7">
        <w:t>les équipements et ustensiles de la cuisine. Voir le tarif des différentes possibilités de nettoyage.</w:t>
      </w:r>
    </w:p>
    <w:p w14:paraId="745276AA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before="1" w:line="237" w:lineRule="auto"/>
        <w:ind w:right="-2" w:hanging="360"/>
        <w:jc w:val="both"/>
      </w:pPr>
      <w:r w:rsidRPr="00B750C7">
        <w:t xml:space="preserve">Les poubelles et les </w:t>
      </w:r>
      <w:r w:rsidR="000804DE" w:rsidRPr="00B750C7">
        <w:t>vidanges</w:t>
      </w:r>
      <w:r w:rsidRPr="00B750C7">
        <w:t xml:space="preserve"> de bouteilles seront évacué</w:t>
      </w:r>
      <w:r w:rsidR="000804DE" w:rsidRPr="00B750C7">
        <w:t>e</w:t>
      </w:r>
      <w:r w:rsidRPr="00B750C7">
        <w:t>s par le locataire.</w:t>
      </w:r>
    </w:p>
    <w:p w14:paraId="1A9F49CD" w14:textId="77777777" w:rsidR="006D28D7" w:rsidRDefault="006D28D7" w:rsidP="00221FD6">
      <w:pPr>
        <w:pStyle w:val="TableParagraph"/>
        <w:numPr>
          <w:ilvl w:val="1"/>
          <w:numId w:val="2"/>
        </w:numPr>
        <w:tabs>
          <w:tab w:val="left" w:pos="1118"/>
          <w:tab w:val="left" w:pos="1119"/>
        </w:tabs>
        <w:spacing w:line="270" w:lineRule="exact"/>
        <w:ind w:right="-2" w:hanging="360"/>
        <w:jc w:val="both"/>
      </w:pPr>
      <w:r w:rsidRPr="00B750C7">
        <w:t>Déclarer tout bris de matériel ou dégradation</w:t>
      </w:r>
      <w:r w:rsidRPr="00B750C7">
        <w:rPr>
          <w:spacing w:val="-37"/>
        </w:rPr>
        <w:t xml:space="preserve"> </w:t>
      </w:r>
      <w:r w:rsidR="000804DE" w:rsidRPr="00B750C7">
        <w:t xml:space="preserve">des locaux. An cas </w:t>
      </w:r>
      <w:r w:rsidR="00221FD6" w:rsidRPr="00B750C7">
        <w:t xml:space="preserve">où le montant des dégâts serait </w:t>
      </w:r>
      <w:r w:rsidR="000804DE" w:rsidRPr="00B750C7">
        <w:t>supérieur à la caution : assur</w:t>
      </w:r>
      <w:r w:rsidR="00A27317" w:rsidRPr="00B750C7">
        <w:t>er l'indemnisation par la suite ou via votre assurance Responsabilité Civile</w:t>
      </w:r>
    </w:p>
    <w:p w14:paraId="6BDF02A1" w14:textId="77777777" w:rsidR="00D7723D" w:rsidRPr="00B750C7" w:rsidRDefault="00D7723D" w:rsidP="00D7723D">
      <w:pPr>
        <w:pStyle w:val="TableParagraph"/>
        <w:tabs>
          <w:tab w:val="left" w:pos="1118"/>
          <w:tab w:val="left" w:pos="1119"/>
        </w:tabs>
        <w:spacing w:line="270" w:lineRule="exact"/>
        <w:ind w:left="1118" w:right="-2"/>
      </w:pPr>
    </w:p>
    <w:p w14:paraId="6574CD6D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line="235" w:lineRule="auto"/>
        <w:ind w:right="-2" w:hanging="360"/>
        <w:jc w:val="both"/>
      </w:pPr>
      <w:r w:rsidRPr="00B750C7">
        <w:lastRenderedPageBreak/>
        <w:t xml:space="preserve">Veiller à ce que les participants n’utilisent pas d’objets pouvant </w:t>
      </w:r>
      <w:r w:rsidR="00E965E0" w:rsidRPr="00B750C7">
        <w:t>abîmer o</w:t>
      </w:r>
      <w:r w:rsidRPr="00B750C7">
        <w:t>u griffer les planchers et ne mettent pas la sécurité en péril</w:t>
      </w:r>
      <w:r w:rsidRPr="00B750C7">
        <w:rPr>
          <w:spacing w:val="-4"/>
        </w:rPr>
        <w:t xml:space="preserve"> </w:t>
      </w:r>
      <w:r w:rsidRPr="00B750C7">
        <w:t>;</w:t>
      </w:r>
    </w:p>
    <w:p w14:paraId="4CF9C103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before="3" w:line="235" w:lineRule="auto"/>
        <w:ind w:right="-2" w:hanging="360"/>
        <w:jc w:val="both"/>
      </w:pPr>
      <w:r w:rsidRPr="00B750C7">
        <w:t>Respecter et faire respecter les règles en matière de parking et notamment</w:t>
      </w:r>
      <w:r w:rsidRPr="00B750C7">
        <w:rPr>
          <w:spacing w:val="-6"/>
        </w:rPr>
        <w:t xml:space="preserve"> </w:t>
      </w:r>
      <w:r w:rsidRPr="00B750C7">
        <w:t>ne</w:t>
      </w:r>
      <w:r w:rsidRPr="00B750C7">
        <w:rPr>
          <w:spacing w:val="-6"/>
        </w:rPr>
        <w:t xml:space="preserve"> </w:t>
      </w:r>
      <w:r w:rsidRPr="00B750C7">
        <w:t>pas</w:t>
      </w:r>
      <w:r w:rsidRPr="00B750C7">
        <w:rPr>
          <w:spacing w:val="-7"/>
        </w:rPr>
        <w:t xml:space="preserve"> </w:t>
      </w:r>
      <w:r w:rsidRPr="00B750C7">
        <w:t>entraver</w:t>
      </w:r>
      <w:r w:rsidRPr="00B750C7">
        <w:rPr>
          <w:spacing w:val="-6"/>
        </w:rPr>
        <w:t xml:space="preserve"> </w:t>
      </w:r>
      <w:r w:rsidRPr="00B750C7">
        <w:t>l’entrée</w:t>
      </w:r>
      <w:r w:rsidRPr="00B750C7">
        <w:rPr>
          <w:spacing w:val="-6"/>
        </w:rPr>
        <w:t xml:space="preserve"> </w:t>
      </w:r>
      <w:r w:rsidRPr="00B750C7">
        <w:t>des</w:t>
      </w:r>
      <w:r w:rsidRPr="00B750C7">
        <w:rPr>
          <w:spacing w:val="-8"/>
        </w:rPr>
        <w:t xml:space="preserve"> </w:t>
      </w:r>
      <w:r w:rsidRPr="00B750C7">
        <w:t>locataires</w:t>
      </w:r>
      <w:r w:rsidRPr="00B750C7">
        <w:rPr>
          <w:spacing w:val="-7"/>
        </w:rPr>
        <w:t xml:space="preserve"> </w:t>
      </w:r>
      <w:r w:rsidRPr="00B750C7">
        <w:t>ou</w:t>
      </w:r>
      <w:r w:rsidRPr="00B750C7">
        <w:rPr>
          <w:spacing w:val="-8"/>
        </w:rPr>
        <w:t xml:space="preserve"> </w:t>
      </w:r>
      <w:r w:rsidRPr="00B750C7">
        <w:t>garer</w:t>
      </w:r>
      <w:r w:rsidRPr="00B750C7">
        <w:rPr>
          <w:spacing w:val="-6"/>
        </w:rPr>
        <w:t xml:space="preserve"> </w:t>
      </w:r>
      <w:r w:rsidRPr="00B750C7">
        <w:t>les</w:t>
      </w:r>
      <w:r w:rsidRPr="00B750C7">
        <w:rPr>
          <w:spacing w:val="-8"/>
        </w:rPr>
        <w:t xml:space="preserve"> </w:t>
      </w:r>
      <w:r w:rsidRPr="00B750C7">
        <w:t>véhicules dans le jardin</w:t>
      </w:r>
      <w:r w:rsidRPr="00B750C7">
        <w:rPr>
          <w:spacing w:val="-2"/>
        </w:rPr>
        <w:t xml:space="preserve"> </w:t>
      </w:r>
      <w:r w:rsidRPr="00B750C7">
        <w:t>;</w:t>
      </w:r>
    </w:p>
    <w:p w14:paraId="246E77F1" w14:textId="77777777" w:rsidR="006D28D7" w:rsidRPr="00B750C7" w:rsidRDefault="006D28D7" w:rsidP="00221FD6">
      <w:pPr>
        <w:pStyle w:val="TableParagraph"/>
        <w:numPr>
          <w:ilvl w:val="1"/>
          <w:numId w:val="2"/>
        </w:numPr>
        <w:tabs>
          <w:tab w:val="left" w:pos="1119"/>
        </w:tabs>
        <w:spacing w:before="9" w:line="232" w:lineRule="auto"/>
        <w:ind w:right="-2" w:hanging="360"/>
        <w:jc w:val="both"/>
      </w:pPr>
      <w:r w:rsidRPr="00B750C7">
        <w:t>À reprendre la signalétique que les organisateurs auraient apposée</w:t>
      </w:r>
      <w:r w:rsidRPr="00B750C7">
        <w:rPr>
          <w:spacing w:val="-27"/>
        </w:rPr>
        <w:t xml:space="preserve"> </w:t>
      </w:r>
      <w:r w:rsidRPr="00B750C7">
        <w:t>dans les environs ou dans le</w:t>
      </w:r>
      <w:r w:rsidRPr="00B750C7">
        <w:rPr>
          <w:spacing w:val="-5"/>
        </w:rPr>
        <w:t xml:space="preserve"> </w:t>
      </w:r>
      <w:r w:rsidRPr="00B750C7">
        <w:t>bâtiment</w:t>
      </w:r>
    </w:p>
    <w:p w14:paraId="3CFC28F3" w14:textId="77777777" w:rsidR="006D28D7" w:rsidRPr="00B750C7" w:rsidRDefault="006D28D7" w:rsidP="00221FD6">
      <w:pPr>
        <w:pStyle w:val="TableParagraph"/>
        <w:tabs>
          <w:tab w:val="left" w:pos="1119"/>
        </w:tabs>
        <w:spacing w:before="9" w:line="232" w:lineRule="auto"/>
        <w:ind w:right="-2"/>
        <w:jc w:val="both"/>
      </w:pPr>
    </w:p>
    <w:p w14:paraId="30BBC84C" w14:textId="77777777" w:rsidR="006D28D7" w:rsidRPr="00B750C7" w:rsidRDefault="006D28D7" w:rsidP="00221FD6">
      <w:pPr>
        <w:pStyle w:val="TableParagraph"/>
        <w:numPr>
          <w:ilvl w:val="0"/>
          <w:numId w:val="2"/>
        </w:numPr>
        <w:tabs>
          <w:tab w:val="left" w:pos="540"/>
        </w:tabs>
        <w:spacing w:line="272" w:lineRule="exact"/>
        <w:ind w:right="-2"/>
        <w:rPr>
          <w:b/>
        </w:rPr>
      </w:pPr>
      <w:r w:rsidRPr="00B750C7">
        <w:rPr>
          <w:b/>
        </w:rPr>
        <w:t>Assurance</w:t>
      </w:r>
    </w:p>
    <w:p w14:paraId="2EFFD32B" w14:textId="77777777" w:rsidR="006D28D7" w:rsidRPr="00B750C7" w:rsidRDefault="006D28D7" w:rsidP="00221FD6">
      <w:pPr>
        <w:pStyle w:val="TableParagraph"/>
        <w:ind w:left="540" w:right="-2"/>
        <w:jc w:val="both"/>
      </w:pPr>
      <w:r w:rsidRPr="00B750C7">
        <w:t>La FUP Fauteuils Volants, propriétaire et gestionnaire, décline toute responsabilité pour les dommages de quelque nature qu’ils soient et en particulier</w:t>
      </w:r>
      <w:r w:rsidRPr="00B750C7">
        <w:rPr>
          <w:spacing w:val="-9"/>
        </w:rPr>
        <w:t xml:space="preserve"> </w:t>
      </w:r>
      <w:r w:rsidRPr="00B750C7">
        <w:t>incendie</w:t>
      </w:r>
      <w:r w:rsidRPr="00B750C7">
        <w:rPr>
          <w:spacing w:val="-9"/>
        </w:rPr>
        <w:t xml:space="preserve"> </w:t>
      </w:r>
      <w:r w:rsidRPr="00B750C7">
        <w:t>ou</w:t>
      </w:r>
      <w:r w:rsidRPr="00B750C7">
        <w:rPr>
          <w:spacing w:val="-10"/>
        </w:rPr>
        <w:t xml:space="preserve"> </w:t>
      </w:r>
      <w:r w:rsidRPr="00B750C7">
        <w:t>vol,</w:t>
      </w:r>
      <w:r w:rsidRPr="00B750C7">
        <w:rPr>
          <w:spacing w:val="-8"/>
        </w:rPr>
        <w:t xml:space="preserve"> </w:t>
      </w:r>
      <w:r w:rsidRPr="00B750C7">
        <w:t>susceptibles</w:t>
      </w:r>
      <w:r w:rsidRPr="00B750C7">
        <w:rPr>
          <w:spacing w:val="-10"/>
        </w:rPr>
        <w:t xml:space="preserve"> </w:t>
      </w:r>
      <w:r w:rsidRPr="00B750C7">
        <w:t>d’atteindre</w:t>
      </w:r>
      <w:r w:rsidRPr="00B750C7">
        <w:rPr>
          <w:spacing w:val="-9"/>
        </w:rPr>
        <w:t xml:space="preserve"> </w:t>
      </w:r>
      <w:r w:rsidRPr="00B750C7">
        <w:t>le</w:t>
      </w:r>
      <w:r w:rsidRPr="00B750C7">
        <w:rPr>
          <w:spacing w:val="-8"/>
        </w:rPr>
        <w:t xml:space="preserve"> </w:t>
      </w:r>
      <w:r w:rsidRPr="00B750C7">
        <w:t>matériel,</w:t>
      </w:r>
      <w:r w:rsidRPr="00B750C7">
        <w:rPr>
          <w:spacing w:val="-9"/>
        </w:rPr>
        <w:t xml:space="preserve"> </w:t>
      </w:r>
      <w:r w:rsidRPr="00B750C7">
        <w:t>les</w:t>
      </w:r>
      <w:r w:rsidRPr="00B750C7">
        <w:rPr>
          <w:spacing w:val="-10"/>
        </w:rPr>
        <w:t xml:space="preserve"> </w:t>
      </w:r>
      <w:r w:rsidRPr="00B750C7">
        <w:t>objets</w:t>
      </w:r>
      <w:r w:rsidRPr="00B750C7">
        <w:rPr>
          <w:spacing w:val="-9"/>
        </w:rPr>
        <w:t xml:space="preserve"> </w:t>
      </w:r>
      <w:r w:rsidRPr="00B750C7">
        <w:t>ou</w:t>
      </w:r>
      <w:r w:rsidRPr="00B750C7">
        <w:rPr>
          <w:spacing w:val="-10"/>
        </w:rPr>
        <w:t xml:space="preserve"> </w:t>
      </w:r>
      <w:r w:rsidRPr="00B750C7">
        <w:t>les effets</w:t>
      </w:r>
      <w:r w:rsidRPr="00B750C7">
        <w:rPr>
          <w:spacing w:val="-10"/>
        </w:rPr>
        <w:t xml:space="preserve"> </w:t>
      </w:r>
      <w:r w:rsidRPr="00B750C7">
        <w:t>apportés</w:t>
      </w:r>
      <w:r w:rsidRPr="00B750C7">
        <w:rPr>
          <w:spacing w:val="-10"/>
        </w:rPr>
        <w:t xml:space="preserve"> </w:t>
      </w:r>
      <w:r w:rsidRPr="00B750C7">
        <w:t>par</w:t>
      </w:r>
      <w:r w:rsidRPr="00B750C7">
        <w:rPr>
          <w:spacing w:val="-10"/>
        </w:rPr>
        <w:t xml:space="preserve"> </w:t>
      </w:r>
      <w:r w:rsidRPr="00B750C7">
        <w:t>le</w:t>
      </w:r>
      <w:r w:rsidRPr="00B750C7">
        <w:rPr>
          <w:spacing w:val="-9"/>
        </w:rPr>
        <w:t xml:space="preserve"> </w:t>
      </w:r>
      <w:r w:rsidRPr="00B750C7">
        <w:t>locataire</w:t>
      </w:r>
      <w:r w:rsidRPr="00B750C7">
        <w:rPr>
          <w:spacing w:val="-14"/>
        </w:rPr>
        <w:t xml:space="preserve"> </w:t>
      </w:r>
      <w:r w:rsidRPr="00B750C7">
        <w:t>ou</w:t>
      </w:r>
      <w:r w:rsidRPr="00B750C7">
        <w:rPr>
          <w:spacing w:val="-9"/>
        </w:rPr>
        <w:t xml:space="preserve"> </w:t>
      </w:r>
      <w:r w:rsidRPr="00B750C7">
        <w:t>les</w:t>
      </w:r>
      <w:r w:rsidRPr="00B750C7">
        <w:rPr>
          <w:spacing w:val="-10"/>
        </w:rPr>
        <w:t xml:space="preserve"> </w:t>
      </w:r>
      <w:r w:rsidRPr="00B750C7">
        <w:t>participants.</w:t>
      </w:r>
      <w:r w:rsidRPr="00B750C7">
        <w:rPr>
          <w:spacing w:val="-9"/>
        </w:rPr>
        <w:t xml:space="preserve"> </w:t>
      </w:r>
      <w:r w:rsidRPr="00B750C7">
        <w:t>Le</w:t>
      </w:r>
      <w:r w:rsidRPr="00B750C7">
        <w:rPr>
          <w:spacing w:val="-9"/>
        </w:rPr>
        <w:t xml:space="preserve"> </w:t>
      </w:r>
      <w:r w:rsidRPr="00B750C7">
        <w:t>locataire</w:t>
      </w:r>
      <w:r w:rsidRPr="00B750C7">
        <w:rPr>
          <w:spacing w:val="-9"/>
        </w:rPr>
        <w:t xml:space="preserve"> </w:t>
      </w:r>
      <w:r w:rsidRPr="00B750C7">
        <w:t>se</w:t>
      </w:r>
      <w:r w:rsidRPr="00B750C7">
        <w:rPr>
          <w:spacing w:val="-9"/>
        </w:rPr>
        <w:t xml:space="preserve"> </w:t>
      </w:r>
      <w:r w:rsidRPr="00B750C7">
        <w:t>reconnait,</w:t>
      </w:r>
      <w:r w:rsidRPr="00B750C7">
        <w:rPr>
          <w:spacing w:val="-9"/>
        </w:rPr>
        <w:t xml:space="preserve"> </w:t>
      </w:r>
      <w:r w:rsidRPr="00B750C7">
        <w:t>vis- à-vis</w:t>
      </w:r>
      <w:r w:rsidRPr="00B750C7">
        <w:rPr>
          <w:spacing w:val="-5"/>
        </w:rPr>
        <w:t xml:space="preserve"> </w:t>
      </w:r>
      <w:r w:rsidRPr="00B750C7">
        <w:t>de</w:t>
      </w:r>
      <w:r w:rsidRPr="00B750C7">
        <w:rPr>
          <w:spacing w:val="-3"/>
        </w:rPr>
        <w:t xml:space="preserve"> </w:t>
      </w:r>
      <w:r w:rsidRPr="00B750C7">
        <w:t>la</w:t>
      </w:r>
      <w:r w:rsidRPr="00B750C7">
        <w:rPr>
          <w:spacing w:val="-1"/>
        </w:rPr>
        <w:t xml:space="preserve"> </w:t>
      </w:r>
      <w:r w:rsidRPr="00B750C7">
        <w:t>FUP,</w:t>
      </w:r>
      <w:r w:rsidRPr="00B750C7">
        <w:rPr>
          <w:spacing w:val="-3"/>
        </w:rPr>
        <w:t xml:space="preserve"> </w:t>
      </w:r>
      <w:r w:rsidRPr="00B750C7">
        <w:t>responsable</w:t>
      </w:r>
      <w:r w:rsidRPr="00B750C7">
        <w:rPr>
          <w:spacing w:val="-1"/>
        </w:rPr>
        <w:t xml:space="preserve"> </w:t>
      </w:r>
      <w:r w:rsidRPr="00B750C7">
        <w:t>de</w:t>
      </w:r>
      <w:r w:rsidRPr="00B750C7">
        <w:rPr>
          <w:spacing w:val="-3"/>
        </w:rPr>
        <w:t xml:space="preserve"> </w:t>
      </w:r>
      <w:r w:rsidRPr="00B750C7">
        <w:t>tout</w:t>
      </w:r>
      <w:r w:rsidRPr="00B750C7">
        <w:rPr>
          <w:spacing w:val="-4"/>
        </w:rPr>
        <w:t xml:space="preserve"> </w:t>
      </w:r>
      <w:r w:rsidRPr="00B750C7">
        <w:t>dommage</w:t>
      </w:r>
      <w:r w:rsidRPr="00B750C7">
        <w:rPr>
          <w:spacing w:val="-3"/>
        </w:rPr>
        <w:t xml:space="preserve"> </w:t>
      </w:r>
      <w:r w:rsidRPr="00B750C7">
        <w:t>direct</w:t>
      </w:r>
      <w:r w:rsidRPr="00B750C7">
        <w:rPr>
          <w:spacing w:val="-5"/>
        </w:rPr>
        <w:t xml:space="preserve"> </w:t>
      </w:r>
      <w:r w:rsidRPr="00B750C7">
        <w:t>ou</w:t>
      </w:r>
      <w:r w:rsidRPr="00B750C7">
        <w:rPr>
          <w:spacing w:val="-5"/>
        </w:rPr>
        <w:t xml:space="preserve"> </w:t>
      </w:r>
      <w:r w:rsidRPr="00B750C7">
        <w:t>indirect</w:t>
      </w:r>
      <w:r w:rsidRPr="00B750C7">
        <w:rPr>
          <w:spacing w:val="-4"/>
        </w:rPr>
        <w:t xml:space="preserve"> </w:t>
      </w:r>
      <w:r w:rsidRPr="00B750C7">
        <w:t>que</w:t>
      </w:r>
      <w:r w:rsidRPr="00B750C7">
        <w:rPr>
          <w:spacing w:val="-3"/>
        </w:rPr>
        <w:t xml:space="preserve"> </w:t>
      </w:r>
      <w:r w:rsidRPr="00B750C7">
        <w:t>lui-même ou</w:t>
      </w:r>
      <w:r w:rsidRPr="00B750C7">
        <w:rPr>
          <w:spacing w:val="11"/>
        </w:rPr>
        <w:t xml:space="preserve"> </w:t>
      </w:r>
      <w:r w:rsidRPr="00B750C7">
        <w:t>ses</w:t>
      </w:r>
      <w:r w:rsidRPr="00B750C7">
        <w:rPr>
          <w:spacing w:val="14"/>
        </w:rPr>
        <w:t xml:space="preserve"> </w:t>
      </w:r>
      <w:r w:rsidRPr="00B750C7">
        <w:t>invités</w:t>
      </w:r>
      <w:r w:rsidRPr="00B750C7">
        <w:rPr>
          <w:spacing w:val="12"/>
        </w:rPr>
        <w:t xml:space="preserve"> </w:t>
      </w:r>
      <w:r w:rsidRPr="00B750C7">
        <w:t>et</w:t>
      </w:r>
      <w:r w:rsidRPr="00B750C7">
        <w:rPr>
          <w:spacing w:val="13"/>
        </w:rPr>
        <w:t xml:space="preserve"> </w:t>
      </w:r>
      <w:r w:rsidRPr="00B750C7">
        <w:t>assimilés</w:t>
      </w:r>
      <w:r w:rsidRPr="00B750C7">
        <w:rPr>
          <w:spacing w:val="15"/>
        </w:rPr>
        <w:t xml:space="preserve"> </w:t>
      </w:r>
      <w:r w:rsidRPr="00B750C7">
        <w:t>pourraient</w:t>
      </w:r>
      <w:r w:rsidRPr="00B750C7">
        <w:rPr>
          <w:spacing w:val="12"/>
        </w:rPr>
        <w:t xml:space="preserve"> </w:t>
      </w:r>
      <w:r w:rsidRPr="00B750C7">
        <w:t>occasionner</w:t>
      </w:r>
      <w:r w:rsidRPr="00B750C7">
        <w:rPr>
          <w:spacing w:val="13"/>
        </w:rPr>
        <w:t xml:space="preserve"> </w:t>
      </w:r>
      <w:r w:rsidRPr="00B750C7">
        <w:t>dans</w:t>
      </w:r>
      <w:r w:rsidRPr="00B750C7">
        <w:rPr>
          <w:spacing w:val="14"/>
        </w:rPr>
        <w:t xml:space="preserve"> </w:t>
      </w:r>
      <w:r w:rsidRPr="00B750C7">
        <w:t>l’ensemble</w:t>
      </w:r>
      <w:r w:rsidRPr="00B750C7">
        <w:rPr>
          <w:spacing w:val="13"/>
        </w:rPr>
        <w:t xml:space="preserve"> </w:t>
      </w:r>
      <w:r w:rsidRPr="00B750C7">
        <w:t>de</w:t>
      </w:r>
      <w:r w:rsidRPr="00B750C7">
        <w:rPr>
          <w:spacing w:val="14"/>
        </w:rPr>
        <w:t xml:space="preserve"> </w:t>
      </w:r>
      <w:r w:rsidRPr="00B750C7">
        <w:t>la Résidence Jangada, et à assumer, le cas échéant en les faisant couvrir, les frais occasionnés.</w:t>
      </w:r>
    </w:p>
    <w:p w14:paraId="2754DE02" w14:textId="77777777" w:rsidR="00CB60A2" w:rsidRPr="00B750C7" w:rsidRDefault="00CB60A2" w:rsidP="00221FD6">
      <w:pPr>
        <w:pStyle w:val="TableParagraph"/>
        <w:ind w:right="-2"/>
        <w:jc w:val="both"/>
      </w:pPr>
    </w:p>
    <w:p w14:paraId="7DD5ADD7" w14:textId="77777777" w:rsidR="006D28D7" w:rsidRPr="00B750C7" w:rsidRDefault="006D28D7" w:rsidP="00221FD6">
      <w:pPr>
        <w:pStyle w:val="TableParagraph"/>
        <w:numPr>
          <w:ilvl w:val="0"/>
          <w:numId w:val="3"/>
        </w:numPr>
        <w:tabs>
          <w:tab w:val="left" w:pos="561"/>
        </w:tabs>
        <w:spacing w:line="266" w:lineRule="exact"/>
        <w:ind w:right="-2" w:hanging="360"/>
        <w:rPr>
          <w:b/>
        </w:rPr>
      </w:pPr>
      <w:r w:rsidRPr="00B750C7">
        <w:rPr>
          <w:b/>
        </w:rPr>
        <w:t>Sabam</w:t>
      </w:r>
    </w:p>
    <w:p w14:paraId="097B1D60" w14:textId="77777777" w:rsidR="006D28D7" w:rsidRPr="00B750C7" w:rsidRDefault="006D28D7" w:rsidP="00221FD6">
      <w:pPr>
        <w:pStyle w:val="TableParagraph"/>
        <w:ind w:left="540" w:right="-2"/>
        <w:jc w:val="both"/>
      </w:pPr>
      <w:r w:rsidRPr="00B750C7">
        <w:t xml:space="preserve">Il appartient au responsable de l’organisation d’une activité nécessitant une autorisation auprès de la Sabam de contacter cette dernière via le site </w:t>
      </w:r>
      <w:hyperlink r:id="rId9">
        <w:r w:rsidRPr="00B750C7">
          <w:rPr>
            <w:color w:val="0462C1"/>
            <w:u w:val="single" w:color="0462C1"/>
          </w:rPr>
          <w:t>www.sabam.be</w:t>
        </w:r>
        <w:r w:rsidRPr="00B750C7">
          <w:t>.</w:t>
        </w:r>
      </w:hyperlink>
      <w:r w:rsidRPr="00B750C7">
        <w:t xml:space="preserve"> La FUP ne peut être tenue pour responsable de manquement.</w:t>
      </w:r>
    </w:p>
    <w:p w14:paraId="5322A08C" w14:textId="77777777" w:rsidR="00CB60A2" w:rsidRPr="00B750C7" w:rsidRDefault="00CB60A2" w:rsidP="00221FD6">
      <w:pPr>
        <w:pStyle w:val="TableParagraph"/>
        <w:ind w:left="540" w:right="-2"/>
        <w:jc w:val="both"/>
      </w:pPr>
    </w:p>
    <w:p w14:paraId="72760F4C" w14:textId="77777777" w:rsidR="006D28D7" w:rsidRPr="00B750C7" w:rsidRDefault="006D28D7" w:rsidP="00221FD6">
      <w:pPr>
        <w:pStyle w:val="TableParagraph"/>
        <w:ind w:left="540" w:right="-2"/>
        <w:jc w:val="both"/>
      </w:pPr>
    </w:p>
    <w:p w14:paraId="3635BACA" w14:textId="77777777" w:rsidR="006D28D7" w:rsidRPr="00B750C7" w:rsidRDefault="006D28D7" w:rsidP="00221FD6">
      <w:pPr>
        <w:pStyle w:val="TableParagraph"/>
        <w:numPr>
          <w:ilvl w:val="0"/>
          <w:numId w:val="3"/>
        </w:numPr>
        <w:tabs>
          <w:tab w:val="left" w:pos="561"/>
        </w:tabs>
        <w:spacing w:line="272" w:lineRule="exact"/>
        <w:ind w:right="-2" w:hanging="360"/>
        <w:rPr>
          <w:b/>
        </w:rPr>
      </w:pPr>
      <w:r w:rsidRPr="00B750C7">
        <w:rPr>
          <w:b/>
        </w:rPr>
        <w:t>Objets</w:t>
      </w:r>
      <w:r w:rsidRPr="00B750C7">
        <w:rPr>
          <w:b/>
          <w:spacing w:val="-1"/>
        </w:rPr>
        <w:t xml:space="preserve"> </w:t>
      </w:r>
      <w:r w:rsidRPr="00B750C7">
        <w:rPr>
          <w:b/>
        </w:rPr>
        <w:t>perdus</w:t>
      </w:r>
    </w:p>
    <w:p w14:paraId="464BABAD" w14:textId="77777777" w:rsidR="006D28D7" w:rsidRPr="00B750C7" w:rsidRDefault="006D28D7" w:rsidP="00221FD6">
      <w:pPr>
        <w:pStyle w:val="TableParagraph"/>
        <w:ind w:left="560" w:right="-2"/>
        <w:jc w:val="both"/>
      </w:pPr>
      <w:r w:rsidRPr="00B750C7">
        <w:t>Les objets et autres vêtements oubliés sont gardés. Une fois par an, les objets non repris sont offerts à des associations.</w:t>
      </w:r>
    </w:p>
    <w:p w14:paraId="6005F2F3" w14:textId="77777777" w:rsidR="006D28D7" w:rsidRPr="00B750C7" w:rsidRDefault="006D28D7" w:rsidP="00221FD6">
      <w:pPr>
        <w:pStyle w:val="TableParagraph"/>
        <w:ind w:right="-2"/>
        <w:jc w:val="both"/>
      </w:pPr>
    </w:p>
    <w:p w14:paraId="5F462BB8" w14:textId="77777777" w:rsidR="006D28D7" w:rsidRPr="00B750C7" w:rsidRDefault="006D28D7" w:rsidP="00221FD6">
      <w:pPr>
        <w:pStyle w:val="TableParagraph"/>
        <w:numPr>
          <w:ilvl w:val="0"/>
          <w:numId w:val="3"/>
        </w:numPr>
        <w:tabs>
          <w:tab w:val="left" w:pos="561"/>
        </w:tabs>
        <w:spacing w:line="272" w:lineRule="exact"/>
        <w:ind w:right="-2" w:hanging="360"/>
        <w:rPr>
          <w:b/>
        </w:rPr>
      </w:pPr>
      <w:r w:rsidRPr="00B750C7">
        <w:rPr>
          <w:b/>
        </w:rPr>
        <w:t>Litige</w:t>
      </w:r>
    </w:p>
    <w:p w14:paraId="22080AB6" w14:textId="77777777" w:rsidR="006D28D7" w:rsidRPr="00B750C7" w:rsidRDefault="006D28D7" w:rsidP="00221FD6">
      <w:pPr>
        <w:pStyle w:val="TableParagraph"/>
        <w:ind w:left="560" w:right="-2"/>
        <w:jc w:val="both"/>
      </w:pPr>
      <w:r w:rsidRPr="00B750C7">
        <w:t>En cas de litige, après tentatives de conciliation ou de médiation, les</w:t>
      </w:r>
      <w:r w:rsidRPr="00B750C7">
        <w:rPr>
          <w:spacing w:val="-23"/>
        </w:rPr>
        <w:t xml:space="preserve"> </w:t>
      </w:r>
      <w:r w:rsidRPr="00B750C7">
        <w:t xml:space="preserve">tribunaux de l’arrondissement de Bruxelles </w:t>
      </w:r>
      <w:r w:rsidR="000804DE" w:rsidRPr="00B750C7">
        <w:t>seront</w:t>
      </w:r>
      <w:r w:rsidRPr="00B750C7">
        <w:rPr>
          <w:spacing w:val="-5"/>
        </w:rPr>
        <w:t xml:space="preserve"> </w:t>
      </w:r>
      <w:r w:rsidRPr="00B750C7">
        <w:t>compétents.</w:t>
      </w:r>
    </w:p>
    <w:p w14:paraId="298FABEE" w14:textId="77777777" w:rsidR="006D28D7" w:rsidRPr="00B750C7" w:rsidRDefault="006D28D7" w:rsidP="00221FD6">
      <w:pPr>
        <w:pStyle w:val="TableParagraph"/>
        <w:ind w:left="560" w:right="-2"/>
        <w:jc w:val="both"/>
      </w:pPr>
    </w:p>
    <w:p w14:paraId="07C38BB4" w14:textId="77777777" w:rsidR="006D28D7" w:rsidRPr="00B750C7" w:rsidRDefault="006D28D7" w:rsidP="00221FD6">
      <w:pPr>
        <w:pStyle w:val="TableParagraph"/>
        <w:numPr>
          <w:ilvl w:val="0"/>
          <w:numId w:val="3"/>
        </w:numPr>
        <w:tabs>
          <w:tab w:val="left" w:pos="561"/>
        </w:tabs>
        <w:spacing w:line="272" w:lineRule="exact"/>
        <w:ind w:right="-2" w:hanging="360"/>
        <w:rPr>
          <w:b/>
        </w:rPr>
      </w:pPr>
      <w:r w:rsidRPr="00B750C7">
        <w:rPr>
          <w:b/>
        </w:rPr>
        <w:t>Gestion</w:t>
      </w:r>
    </w:p>
    <w:p w14:paraId="73D31B61" w14:textId="77777777" w:rsidR="006D28D7" w:rsidRPr="00B750C7" w:rsidRDefault="006D28D7" w:rsidP="00221FD6">
      <w:pPr>
        <w:pStyle w:val="TableParagraph"/>
        <w:spacing w:line="226" w:lineRule="exact"/>
        <w:ind w:left="560" w:right="-2"/>
        <w:jc w:val="both"/>
      </w:pPr>
      <w:r w:rsidRPr="00B750C7">
        <w:t>La FUP Fauteuils Volants assure la gestion de l’occupation, des priorités et du règlement et désigne ses représentants.</w:t>
      </w:r>
    </w:p>
    <w:p w14:paraId="04CE51C7" w14:textId="77777777" w:rsidR="006D28D7" w:rsidRPr="00B750C7" w:rsidRDefault="006D28D7" w:rsidP="00221FD6">
      <w:pPr>
        <w:pStyle w:val="TableParagraph"/>
        <w:spacing w:line="226" w:lineRule="exact"/>
        <w:ind w:left="560" w:right="-2"/>
        <w:jc w:val="both"/>
      </w:pPr>
    </w:p>
    <w:p w14:paraId="7A23E461" w14:textId="77777777" w:rsidR="006D28D7" w:rsidRPr="00B750C7" w:rsidRDefault="006D28D7" w:rsidP="00221FD6">
      <w:pPr>
        <w:pStyle w:val="TableParagraph"/>
        <w:spacing w:line="262" w:lineRule="exact"/>
        <w:ind w:left="182" w:right="-2"/>
        <w:rPr>
          <w:b/>
        </w:rPr>
      </w:pPr>
      <w:r w:rsidRPr="00B750C7">
        <w:rPr>
          <w:b/>
        </w:rPr>
        <w:t>10. Tarifs</w:t>
      </w:r>
    </w:p>
    <w:p w14:paraId="4DFD5A11" w14:textId="77777777" w:rsidR="006D28D7" w:rsidRPr="00B750C7" w:rsidRDefault="006D28D7" w:rsidP="00221FD6">
      <w:pPr>
        <w:pStyle w:val="TableParagraph"/>
        <w:spacing w:line="226" w:lineRule="exact"/>
        <w:ind w:left="560" w:right="-2"/>
        <w:jc w:val="both"/>
      </w:pPr>
      <w:r w:rsidRPr="00B750C7">
        <w:t>S’il faut effectuer des réparations ou remplacements d’objets (casse</w:t>
      </w:r>
      <w:r w:rsidR="005A663E" w:rsidRPr="00B750C7">
        <w:t>,</w:t>
      </w:r>
      <w:r w:rsidRPr="00B750C7">
        <w:t xml:space="preserve"> vitres, portes, parquets abimés…) </w:t>
      </w:r>
      <w:r w:rsidR="000804DE" w:rsidRPr="00B750C7">
        <w:t>la facture (</w:t>
      </w:r>
      <w:r w:rsidR="00D16753" w:rsidRPr="00B750C7">
        <w:t>matériel et main d'œuvre) vous sera adressée et le paiement sera effectué dans les 30 jours.</w:t>
      </w:r>
    </w:p>
    <w:p w14:paraId="0B752FB2" w14:textId="77777777" w:rsidR="006D28D7" w:rsidRPr="00B750C7" w:rsidRDefault="006D28D7" w:rsidP="006D28D7">
      <w:pPr>
        <w:pStyle w:val="TableParagraph"/>
        <w:ind w:left="560" w:right="179"/>
        <w:jc w:val="both"/>
      </w:pPr>
    </w:p>
    <w:p w14:paraId="29B37A42" w14:textId="77777777" w:rsidR="006D28D7" w:rsidRPr="00B750C7" w:rsidRDefault="006D28D7" w:rsidP="006D28D7">
      <w:pPr>
        <w:pStyle w:val="TableParagraph"/>
        <w:ind w:left="540" w:right="199"/>
        <w:jc w:val="both"/>
      </w:pPr>
    </w:p>
    <w:p w14:paraId="65661176" w14:textId="77777777" w:rsidR="006D28D7" w:rsidRPr="006D28D7" w:rsidRDefault="006D28D7" w:rsidP="006D28D7">
      <w:pPr>
        <w:pStyle w:val="TableParagraph"/>
        <w:ind w:left="560" w:right="168"/>
        <w:jc w:val="both"/>
        <w:rPr>
          <w:sz w:val="20"/>
        </w:rPr>
      </w:pPr>
    </w:p>
    <w:p w14:paraId="17B8D3C1" w14:textId="77777777" w:rsidR="006D28D7" w:rsidRPr="006D28D7" w:rsidRDefault="006D28D7" w:rsidP="006D28D7">
      <w:pPr>
        <w:pStyle w:val="TableParagraph"/>
        <w:ind w:left="560" w:right="189"/>
        <w:rPr>
          <w:sz w:val="20"/>
        </w:rPr>
      </w:pPr>
    </w:p>
    <w:p w14:paraId="28A05E91" w14:textId="77777777" w:rsidR="00B750C7" w:rsidRPr="00AE3F6E" w:rsidRDefault="00B750C7" w:rsidP="00B750C7">
      <w:pPr>
        <w:jc w:val="right"/>
        <w:rPr>
          <w:sz w:val="24"/>
          <w:szCs w:val="24"/>
        </w:rPr>
      </w:pPr>
      <w:r w:rsidRPr="00AE3F6E">
        <w:rPr>
          <w:sz w:val="24"/>
          <w:szCs w:val="24"/>
        </w:rPr>
        <w:t xml:space="preserve">Le </w:t>
      </w:r>
      <w:r>
        <w:rPr>
          <w:sz w:val="24"/>
          <w:szCs w:val="24"/>
        </w:rPr>
        <w:t>Conseil</w:t>
      </w:r>
      <w:r w:rsidRPr="00AE3F6E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AE3F6E">
        <w:rPr>
          <w:sz w:val="24"/>
          <w:szCs w:val="24"/>
        </w:rPr>
        <w:t xml:space="preserve">'Administration </w:t>
      </w:r>
      <w:r>
        <w:rPr>
          <w:sz w:val="24"/>
          <w:szCs w:val="24"/>
        </w:rPr>
        <w:t xml:space="preserve">de la </w:t>
      </w:r>
      <w:r w:rsidRPr="00AE3F6E">
        <w:rPr>
          <w:sz w:val="24"/>
          <w:szCs w:val="24"/>
        </w:rPr>
        <w:t>Fondation d'Utilité Publique (FUP)</w:t>
      </w:r>
    </w:p>
    <w:p w14:paraId="2B58B725" w14:textId="6330BA1D" w:rsidR="00B750C7" w:rsidRPr="00AE3F6E" w:rsidRDefault="00B750C7" w:rsidP="00B750C7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ab/>
      </w:r>
      <w:r w:rsidRPr="00AE3F6E">
        <w:rPr>
          <w:sz w:val="24"/>
          <w:szCs w:val="24"/>
        </w:rPr>
        <w:t xml:space="preserve">Woluwe-Saint-Lambert, le </w:t>
      </w:r>
      <w:r w:rsidR="00BC704C">
        <w:rPr>
          <w:sz w:val="24"/>
          <w:szCs w:val="24"/>
        </w:rPr>
        <w:t>13</w:t>
      </w:r>
      <w:r>
        <w:rPr>
          <w:sz w:val="24"/>
          <w:szCs w:val="24"/>
        </w:rPr>
        <w:t xml:space="preserve"> </w:t>
      </w:r>
      <w:r w:rsidR="00BC704C">
        <w:rPr>
          <w:sz w:val="24"/>
          <w:szCs w:val="24"/>
        </w:rPr>
        <w:t>novembre</w:t>
      </w:r>
      <w:r w:rsidRPr="00AE3F6E">
        <w:rPr>
          <w:sz w:val="24"/>
          <w:szCs w:val="24"/>
        </w:rPr>
        <w:t xml:space="preserve"> 20</w:t>
      </w:r>
      <w:r w:rsidR="00BC704C">
        <w:rPr>
          <w:sz w:val="24"/>
          <w:szCs w:val="24"/>
        </w:rPr>
        <w:t>23</w:t>
      </w:r>
    </w:p>
    <w:p w14:paraId="3A4DD56F" w14:textId="78DDD07E" w:rsidR="006D28D7" w:rsidRDefault="00B750C7" w:rsidP="00BC704C">
      <w:pPr>
        <w:spacing w:line="480" w:lineRule="auto"/>
        <w:jc w:val="right"/>
        <w:rPr>
          <w:b/>
          <w:sz w:val="40"/>
        </w:rPr>
      </w:pP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  <w:t xml:space="preserve">     </w:t>
      </w:r>
      <w:r w:rsidR="00BC704C" w:rsidRPr="00BC704C">
        <w:rPr>
          <w:sz w:val="24"/>
          <w:szCs w:val="24"/>
        </w:rPr>
        <w:t>bayane.masarweh@jangada.be</w:t>
      </w:r>
    </w:p>
    <w:p w14:paraId="5701E70D" w14:textId="77777777" w:rsidR="00C75684" w:rsidRDefault="00C75684"/>
    <w:sectPr w:rsidR="00C75684" w:rsidSect="006D28D7">
      <w:footerReference w:type="default" r:id="rId10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6CBE" w14:textId="77777777" w:rsidR="00F546E3" w:rsidRDefault="00F546E3" w:rsidP="00CB60A2">
      <w:r>
        <w:separator/>
      </w:r>
    </w:p>
  </w:endnote>
  <w:endnote w:type="continuationSeparator" w:id="0">
    <w:p w14:paraId="76C264D9" w14:textId="77777777" w:rsidR="00F546E3" w:rsidRDefault="00F546E3" w:rsidP="00CB6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2004836"/>
      <w:docPartObj>
        <w:docPartGallery w:val="Page Numbers (Bottom of Page)"/>
        <w:docPartUnique/>
      </w:docPartObj>
    </w:sdtPr>
    <w:sdtContent>
      <w:p w14:paraId="6A221789" w14:textId="77777777" w:rsidR="00CB60A2" w:rsidRDefault="00100EA7">
        <w:pPr>
          <w:pStyle w:val="Pieddepage"/>
          <w:jc w:val="center"/>
        </w:pPr>
        <w:r>
          <w:fldChar w:fldCharType="begin"/>
        </w:r>
        <w:r w:rsidR="00CB60A2">
          <w:instrText>PAGE   \* MERGEFORMAT</w:instrText>
        </w:r>
        <w:r>
          <w:fldChar w:fldCharType="separate"/>
        </w:r>
        <w:r w:rsidR="00D7723D" w:rsidRPr="00D7723D">
          <w:rPr>
            <w:noProof/>
            <w:lang w:val="fr-FR"/>
          </w:rPr>
          <w:t>2</w:t>
        </w:r>
        <w:r>
          <w:fldChar w:fldCharType="end"/>
        </w:r>
      </w:p>
    </w:sdtContent>
  </w:sdt>
  <w:p w14:paraId="38EDD496" w14:textId="77777777" w:rsidR="00CB60A2" w:rsidRDefault="00CB60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0968A" w14:textId="77777777" w:rsidR="00F546E3" w:rsidRDefault="00F546E3" w:rsidP="00CB60A2">
      <w:r>
        <w:separator/>
      </w:r>
    </w:p>
  </w:footnote>
  <w:footnote w:type="continuationSeparator" w:id="0">
    <w:p w14:paraId="26E294C1" w14:textId="77777777" w:rsidR="00F546E3" w:rsidRDefault="00F546E3" w:rsidP="00CB6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3A01"/>
    <w:multiLevelType w:val="hybridMultilevel"/>
    <w:tmpl w:val="EC38D5E2"/>
    <w:lvl w:ilvl="0" w:tplc="01A44E70">
      <w:start w:val="1"/>
      <w:numFmt w:val="decimal"/>
      <w:lvlText w:val="%1."/>
      <w:lvlJc w:val="left"/>
      <w:pPr>
        <w:ind w:left="560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fr-BE" w:eastAsia="fr-BE" w:bidi="fr-BE"/>
      </w:rPr>
    </w:lvl>
    <w:lvl w:ilvl="1" w:tplc="B2E81034">
      <w:numFmt w:val="bullet"/>
      <w:lvlText w:val="•"/>
      <w:lvlJc w:val="left"/>
      <w:pPr>
        <w:ind w:left="1205" w:hanging="361"/>
      </w:pPr>
      <w:rPr>
        <w:rFonts w:hint="default"/>
        <w:lang w:val="fr-BE" w:eastAsia="fr-BE" w:bidi="fr-BE"/>
      </w:rPr>
    </w:lvl>
    <w:lvl w:ilvl="2" w:tplc="E75E9422">
      <w:numFmt w:val="bullet"/>
      <w:lvlText w:val="•"/>
      <w:lvlJc w:val="left"/>
      <w:pPr>
        <w:ind w:left="1851" w:hanging="361"/>
      </w:pPr>
      <w:rPr>
        <w:rFonts w:hint="default"/>
        <w:lang w:val="fr-BE" w:eastAsia="fr-BE" w:bidi="fr-BE"/>
      </w:rPr>
    </w:lvl>
    <w:lvl w:ilvl="3" w:tplc="4426CCC2">
      <w:numFmt w:val="bullet"/>
      <w:lvlText w:val="•"/>
      <w:lvlJc w:val="left"/>
      <w:pPr>
        <w:ind w:left="2497" w:hanging="361"/>
      </w:pPr>
      <w:rPr>
        <w:rFonts w:hint="default"/>
        <w:lang w:val="fr-BE" w:eastAsia="fr-BE" w:bidi="fr-BE"/>
      </w:rPr>
    </w:lvl>
    <w:lvl w:ilvl="4" w:tplc="D466D584">
      <w:numFmt w:val="bullet"/>
      <w:lvlText w:val="•"/>
      <w:lvlJc w:val="left"/>
      <w:pPr>
        <w:ind w:left="3142" w:hanging="361"/>
      </w:pPr>
      <w:rPr>
        <w:rFonts w:hint="default"/>
        <w:lang w:val="fr-BE" w:eastAsia="fr-BE" w:bidi="fr-BE"/>
      </w:rPr>
    </w:lvl>
    <w:lvl w:ilvl="5" w:tplc="C5C81E72">
      <w:numFmt w:val="bullet"/>
      <w:lvlText w:val="•"/>
      <w:lvlJc w:val="left"/>
      <w:pPr>
        <w:ind w:left="3788" w:hanging="361"/>
      </w:pPr>
      <w:rPr>
        <w:rFonts w:hint="default"/>
        <w:lang w:val="fr-BE" w:eastAsia="fr-BE" w:bidi="fr-BE"/>
      </w:rPr>
    </w:lvl>
    <w:lvl w:ilvl="6" w:tplc="74487E36">
      <w:numFmt w:val="bullet"/>
      <w:lvlText w:val="•"/>
      <w:lvlJc w:val="left"/>
      <w:pPr>
        <w:ind w:left="4434" w:hanging="361"/>
      </w:pPr>
      <w:rPr>
        <w:rFonts w:hint="default"/>
        <w:lang w:val="fr-BE" w:eastAsia="fr-BE" w:bidi="fr-BE"/>
      </w:rPr>
    </w:lvl>
    <w:lvl w:ilvl="7" w:tplc="85824114">
      <w:numFmt w:val="bullet"/>
      <w:lvlText w:val="•"/>
      <w:lvlJc w:val="left"/>
      <w:pPr>
        <w:ind w:left="5079" w:hanging="361"/>
      </w:pPr>
      <w:rPr>
        <w:rFonts w:hint="default"/>
        <w:lang w:val="fr-BE" w:eastAsia="fr-BE" w:bidi="fr-BE"/>
      </w:rPr>
    </w:lvl>
    <w:lvl w:ilvl="8" w:tplc="252E99A8">
      <w:numFmt w:val="bullet"/>
      <w:lvlText w:val="•"/>
      <w:lvlJc w:val="left"/>
      <w:pPr>
        <w:ind w:left="5725" w:hanging="361"/>
      </w:pPr>
      <w:rPr>
        <w:rFonts w:hint="default"/>
        <w:lang w:val="fr-BE" w:eastAsia="fr-BE" w:bidi="fr-BE"/>
      </w:rPr>
    </w:lvl>
  </w:abstractNum>
  <w:abstractNum w:abstractNumId="1" w15:restartNumberingAfterBreak="0">
    <w:nsid w:val="18D84383"/>
    <w:multiLevelType w:val="hybridMultilevel"/>
    <w:tmpl w:val="8B8866EC"/>
    <w:lvl w:ilvl="0" w:tplc="CE7AB934">
      <w:start w:val="4"/>
      <w:numFmt w:val="decimal"/>
      <w:lvlText w:val="%1."/>
      <w:lvlJc w:val="left"/>
      <w:pPr>
        <w:ind w:left="54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fr-BE" w:eastAsia="fr-BE" w:bidi="fr-BE"/>
      </w:rPr>
    </w:lvl>
    <w:lvl w:ilvl="1" w:tplc="A9B61E36">
      <w:numFmt w:val="bullet"/>
      <w:lvlText w:val="-"/>
      <w:lvlJc w:val="left"/>
      <w:pPr>
        <w:ind w:left="1118" w:hanging="361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fr-BE" w:eastAsia="fr-BE" w:bidi="fr-BE"/>
      </w:rPr>
    </w:lvl>
    <w:lvl w:ilvl="2" w:tplc="842035AE">
      <w:numFmt w:val="bullet"/>
      <w:lvlText w:val="•"/>
      <w:lvlJc w:val="left"/>
      <w:pPr>
        <w:ind w:left="1775" w:hanging="361"/>
      </w:pPr>
      <w:rPr>
        <w:rFonts w:hint="default"/>
        <w:lang w:val="fr-BE" w:eastAsia="fr-BE" w:bidi="fr-BE"/>
      </w:rPr>
    </w:lvl>
    <w:lvl w:ilvl="3" w:tplc="9BFC894A">
      <w:numFmt w:val="bullet"/>
      <w:lvlText w:val="•"/>
      <w:lvlJc w:val="left"/>
      <w:pPr>
        <w:ind w:left="2431" w:hanging="361"/>
      </w:pPr>
      <w:rPr>
        <w:rFonts w:hint="default"/>
        <w:lang w:val="fr-BE" w:eastAsia="fr-BE" w:bidi="fr-BE"/>
      </w:rPr>
    </w:lvl>
    <w:lvl w:ilvl="4" w:tplc="483EEC48">
      <w:numFmt w:val="bullet"/>
      <w:lvlText w:val="•"/>
      <w:lvlJc w:val="left"/>
      <w:pPr>
        <w:ind w:left="3086" w:hanging="361"/>
      </w:pPr>
      <w:rPr>
        <w:rFonts w:hint="default"/>
        <w:lang w:val="fr-BE" w:eastAsia="fr-BE" w:bidi="fr-BE"/>
      </w:rPr>
    </w:lvl>
    <w:lvl w:ilvl="5" w:tplc="336C3446">
      <w:numFmt w:val="bullet"/>
      <w:lvlText w:val="•"/>
      <w:lvlJc w:val="left"/>
      <w:pPr>
        <w:ind w:left="3742" w:hanging="361"/>
      </w:pPr>
      <w:rPr>
        <w:rFonts w:hint="default"/>
        <w:lang w:val="fr-BE" w:eastAsia="fr-BE" w:bidi="fr-BE"/>
      </w:rPr>
    </w:lvl>
    <w:lvl w:ilvl="6" w:tplc="C87E2356">
      <w:numFmt w:val="bullet"/>
      <w:lvlText w:val="•"/>
      <w:lvlJc w:val="left"/>
      <w:pPr>
        <w:ind w:left="4397" w:hanging="361"/>
      </w:pPr>
      <w:rPr>
        <w:rFonts w:hint="default"/>
        <w:lang w:val="fr-BE" w:eastAsia="fr-BE" w:bidi="fr-BE"/>
      </w:rPr>
    </w:lvl>
    <w:lvl w:ilvl="7" w:tplc="1848F952">
      <w:numFmt w:val="bullet"/>
      <w:lvlText w:val="•"/>
      <w:lvlJc w:val="left"/>
      <w:pPr>
        <w:ind w:left="5053" w:hanging="361"/>
      </w:pPr>
      <w:rPr>
        <w:rFonts w:hint="default"/>
        <w:lang w:val="fr-BE" w:eastAsia="fr-BE" w:bidi="fr-BE"/>
      </w:rPr>
    </w:lvl>
    <w:lvl w:ilvl="8" w:tplc="595695CA">
      <w:numFmt w:val="bullet"/>
      <w:lvlText w:val="•"/>
      <w:lvlJc w:val="left"/>
      <w:pPr>
        <w:ind w:left="5708" w:hanging="361"/>
      </w:pPr>
      <w:rPr>
        <w:rFonts w:hint="default"/>
        <w:lang w:val="fr-BE" w:eastAsia="fr-BE" w:bidi="fr-BE"/>
      </w:rPr>
    </w:lvl>
  </w:abstractNum>
  <w:abstractNum w:abstractNumId="2" w15:restartNumberingAfterBreak="0">
    <w:nsid w:val="25305515"/>
    <w:multiLevelType w:val="hybridMultilevel"/>
    <w:tmpl w:val="7CF2AB94"/>
    <w:lvl w:ilvl="0" w:tplc="C8A03D42"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" w15:restartNumberingAfterBreak="0">
    <w:nsid w:val="5B273664"/>
    <w:multiLevelType w:val="hybridMultilevel"/>
    <w:tmpl w:val="5D1C6D64"/>
    <w:lvl w:ilvl="0" w:tplc="185825A4">
      <w:start w:val="6"/>
      <w:numFmt w:val="decimal"/>
      <w:lvlText w:val="%1."/>
      <w:lvlJc w:val="left"/>
      <w:pPr>
        <w:ind w:left="560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fr-BE" w:eastAsia="fr-BE" w:bidi="fr-BE"/>
      </w:rPr>
    </w:lvl>
    <w:lvl w:ilvl="1" w:tplc="58E007E8">
      <w:numFmt w:val="bullet"/>
      <w:lvlText w:val="•"/>
      <w:lvlJc w:val="left"/>
      <w:pPr>
        <w:ind w:left="1205" w:hanging="361"/>
      </w:pPr>
      <w:rPr>
        <w:rFonts w:hint="default"/>
        <w:lang w:val="fr-BE" w:eastAsia="fr-BE" w:bidi="fr-BE"/>
      </w:rPr>
    </w:lvl>
    <w:lvl w:ilvl="2" w:tplc="8FDC67F2">
      <w:numFmt w:val="bullet"/>
      <w:lvlText w:val="•"/>
      <w:lvlJc w:val="left"/>
      <w:pPr>
        <w:ind w:left="1851" w:hanging="361"/>
      </w:pPr>
      <w:rPr>
        <w:rFonts w:hint="default"/>
        <w:lang w:val="fr-BE" w:eastAsia="fr-BE" w:bidi="fr-BE"/>
      </w:rPr>
    </w:lvl>
    <w:lvl w:ilvl="3" w:tplc="4B40442A">
      <w:numFmt w:val="bullet"/>
      <w:lvlText w:val="•"/>
      <w:lvlJc w:val="left"/>
      <w:pPr>
        <w:ind w:left="2496" w:hanging="361"/>
      </w:pPr>
      <w:rPr>
        <w:rFonts w:hint="default"/>
        <w:lang w:val="fr-BE" w:eastAsia="fr-BE" w:bidi="fr-BE"/>
      </w:rPr>
    </w:lvl>
    <w:lvl w:ilvl="4" w:tplc="63F894DA">
      <w:numFmt w:val="bullet"/>
      <w:lvlText w:val="•"/>
      <w:lvlJc w:val="left"/>
      <w:pPr>
        <w:ind w:left="3142" w:hanging="361"/>
      </w:pPr>
      <w:rPr>
        <w:rFonts w:hint="default"/>
        <w:lang w:val="fr-BE" w:eastAsia="fr-BE" w:bidi="fr-BE"/>
      </w:rPr>
    </w:lvl>
    <w:lvl w:ilvl="5" w:tplc="0A023B40">
      <w:numFmt w:val="bullet"/>
      <w:lvlText w:val="•"/>
      <w:lvlJc w:val="left"/>
      <w:pPr>
        <w:ind w:left="3787" w:hanging="361"/>
      </w:pPr>
      <w:rPr>
        <w:rFonts w:hint="default"/>
        <w:lang w:val="fr-BE" w:eastAsia="fr-BE" w:bidi="fr-BE"/>
      </w:rPr>
    </w:lvl>
    <w:lvl w:ilvl="6" w:tplc="5D2CBED0">
      <w:numFmt w:val="bullet"/>
      <w:lvlText w:val="•"/>
      <w:lvlJc w:val="left"/>
      <w:pPr>
        <w:ind w:left="4433" w:hanging="361"/>
      </w:pPr>
      <w:rPr>
        <w:rFonts w:hint="default"/>
        <w:lang w:val="fr-BE" w:eastAsia="fr-BE" w:bidi="fr-BE"/>
      </w:rPr>
    </w:lvl>
    <w:lvl w:ilvl="7" w:tplc="E9248DF8">
      <w:numFmt w:val="bullet"/>
      <w:lvlText w:val="•"/>
      <w:lvlJc w:val="left"/>
      <w:pPr>
        <w:ind w:left="5078" w:hanging="361"/>
      </w:pPr>
      <w:rPr>
        <w:rFonts w:hint="default"/>
        <w:lang w:val="fr-BE" w:eastAsia="fr-BE" w:bidi="fr-BE"/>
      </w:rPr>
    </w:lvl>
    <w:lvl w:ilvl="8" w:tplc="C4BAC820">
      <w:numFmt w:val="bullet"/>
      <w:lvlText w:val="•"/>
      <w:lvlJc w:val="left"/>
      <w:pPr>
        <w:ind w:left="5724" w:hanging="361"/>
      </w:pPr>
      <w:rPr>
        <w:rFonts w:hint="default"/>
        <w:lang w:val="fr-BE" w:eastAsia="fr-BE" w:bidi="fr-BE"/>
      </w:rPr>
    </w:lvl>
  </w:abstractNum>
  <w:num w:numId="1" w16cid:durableId="275211030">
    <w:abstractNumId w:val="0"/>
  </w:num>
  <w:num w:numId="2" w16cid:durableId="1131678465">
    <w:abstractNumId w:val="1"/>
  </w:num>
  <w:num w:numId="3" w16cid:durableId="2144500320">
    <w:abstractNumId w:val="3"/>
  </w:num>
  <w:num w:numId="4" w16cid:durableId="1904677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8D7"/>
    <w:rsid w:val="000804DE"/>
    <w:rsid w:val="00100EA7"/>
    <w:rsid w:val="00134F3E"/>
    <w:rsid w:val="00163F38"/>
    <w:rsid w:val="001A4611"/>
    <w:rsid w:val="001A7397"/>
    <w:rsid w:val="00202220"/>
    <w:rsid w:val="00221FD6"/>
    <w:rsid w:val="00272EEA"/>
    <w:rsid w:val="00274528"/>
    <w:rsid w:val="00286DDD"/>
    <w:rsid w:val="003872FE"/>
    <w:rsid w:val="004074EA"/>
    <w:rsid w:val="00500673"/>
    <w:rsid w:val="00540AFD"/>
    <w:rsid w:val="00561BC0"/>
    <w:rsid w:val="005A663E"/>
    <w:rsid w:val="006A46DA"/>
    <w:rsid w:val="006C67E7"/>
    <w:rsid w:val="006D28D7"/>
    <w:rsid w:val="00911AD2"/>
    <w:rsid w:val="00941458"/>
    <w:rsid w:val="009D4801"/>
    <w:rsid w:val="00A27317"/>
    <w:rsid w:val="00A532D1"/>
    <w:rsid w:val="00A84140"/>
    <w:rsid w:val="00AC0609"/>
    <w:rsid w:val="00B258FB"/>
    <w:rsid w:val="00B750C7"/>
    <w:rsid w:val="00B9336B"/>
    <w:rsid w:val="00BC704C"/>
    <w:rsid w:val="00C16188"/>
    <w:rsid w:val="00C75684"/>
    <w:rsid w:val="00CB60A2"/>
    <w:rsid w:val="00CE3974"/>
    <w:rsid w:val="00D16753"/>
    <w:rsid w:val="00D7723D"/>
    <w:rsid w:val="00E965E0"/>
    <w:rsid w:val="00F546E3"/>
    <w:rsid w:val="00FB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1021B6"/>
  <w15:docId w15:val="{0779238D-587C-4F2E-A14C-7B8CA9706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28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fr-BE" w:bidi="fr-B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D28D7"/>
  </w:style>
  <w:style w:type="table" w:customStyle="1" w:styleId="TableNormal">
    <w:name w:val="Table Normal"/>
    <w:uiPriority w:val="2"/>
    <w:semiHidden/>
    <w:unhideWhenUsed/>
    <w:qFormat/>
    <w:rsid w:val="006D28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B60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B60A2"/>
    <w:rPr>
      <w:rFonts w:ascii="Times New Roman" w:eastAsia="Times New Roman" w:hAnsi="Times New Roman" w:cs="Times New Roman"/>
      <w:lang w:eastAsia="fr-BE" w:bidi="fr-BE"/>
    </w:rPr>
  </w:style>
  <w:style w:type="paragraph" w:styleId="Pieddepage">
    <w:name w:val="footer"/>
    <w:basedOn w:val="Normal"/>
    <w:link w:val="PieddepageCar"/>
    <w:uiPriority w:val="99"/>
    <w:unhideWhenUsed/>
    <w:rsid w:val="00CB60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60A2"/>
    <w:rPr>
      <w:rFonts w:ascii="Times New Roman" w:eastAsia="Times New Roman" w:hAnsi="Times New Roman" w:cs="Times New Roman"/>
      <w:lang w:eastAsia="fr-BE" w:bidi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2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23D"/>
    <w:rPr>
      <w:rFonts w:ascii="Tahoma" w:eastAsia="Times New Roman" w:hAnsi="Tahoma" w:cs="Tahoma"/>
      <w:sz w:val="16"/>
      <w:szCs w:val="16"/>
      <w:lang w:eastAsia="fr-BE" w:bidi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abam.b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693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der Heyden Béatrice</dc:creator>
  <cp:lastModifiedBy>Charlotte Goethals</cp:lastModifiedBy>
  <cp:revision>3</cp:revision>
  <cp:lastPrinted>2018-04-03T10:40:00Z</cp:lastPrinted>
  <dcterms:created xsi:type="dcterms:W3CDTF">2018-04-17T07:20:00Z</dcterms:created>
  <dcterms:modified xsi:type="dcterms:W3CDTF">2023-11-13T08:45:00Z</dcterms:modified>
</cp:coreProperties>
</file>